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3D04" w14:textId="77777777" w:rsidR="009308AE" w:rsidRPr="006D0B73" w:rsidRDefault="009308AE" w:rsidP="009308AE">
      <w:pPr>
        <w:jc w:val="center"/>
        <w:rPr>
          <w:b/>
          <w:sz w:val="40"/>
        </w:rPr>
      </w:pPr>
      <w:r w:rsidRPr="006D0B73">
        <w:rPr>
          <w:b/>
          <w:bCs/>
          <w:sz w:val="32"/>
          <w:szCs w:val="36"/>
        </w:rPr>
        <w:t xml:space="preserve">Debutta </w:t>
      </w:r>
      <w:r>
        <w:rPr>
          <w:b/>
          <w:bCs/>
          <w:sz w:val="32"/>
          <w:szCs w:val="36"/>
        </w:rPr>
        <w:t xml:space="preserve">a Milano </w:t>
      </w:r>
      <w:r w:rsidRPr="006D0B73">
        <w:rPr>
          <w:b/>
          <w:bCs/>
          <w:sz w:val="32"/>
          <w:szCs w:val="36"/>
        </w:rPr>
        <w:t xml:space="preserve">il nuovo musical </w:t>
      </w:r>
      <w:r>
        <w:rPr>
          <w:b/>
          <w:bCs/>
          <w:sz w:val="32"/>
          <w:szCs w:val="36"/>
        </w:rPr>
        <w:t>parodia</w:t>
      </w:r>
      <w:r w:rsidRPr="006D0B73">
        <w:rPr>
          <w:b/>
          <w:bCs/>
          <w:sz w:val="32"/>
          <w:szCs w:val="36"/>
        </w:rPr>
        <w:t xml:space="preserve"> di Thomas Centaro</w:t>
      </w:r>
    </w:p>
    <w:p w14:paraId="52E4C0AE" w14:textId="6B64E343" w:rsidR="006C3398" w:rsidRPr="00EE430B" w:rsidRDefault="00694A0B" w:rsidP="006C3398">
      <w:pPr>
        <w:pStyle w:val="xmsonormal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52"/>
          <w:szCs w:val="48"/>
        </w:rPr>
        <w:t>LA BIBBIA</w:t>
      </w:r>
    </w:p>
    <w:p w14:paraId="2B964190" w14:textId="77777777" w:rsidR="009308AE" w:rsidRPr="006D0B73" w:rsidRDefault="009308AE" w:rsidP="009308AE">
      <w:pPr>
        <w:jc w:val="center"/>
        <w:rPr>
          <w:b/>
          <w:sz w:val="40"/>
        </w:rPr>
      </w:pPr>
      <w:r>
        <w:rPr>
          <w:b/>
          <w:bCs/>
          <w:sz w:val="32"/>
          <w:szCs w:val="36"/>
        </w:rPr>
        <w:t>Un Musical della Madonna</w:t>
      </w:r>
    </w:p>
    <w:p w14:paraId="5A3845B0" w14:textId="77777777" w:rsidR="00AD68CA" w:rsidRDefault="00AD68CA" w:rsidP="00B51FAF">
      <w:pPr>
        <w:jc w:val="both"/>
      </w:pPr>
    </w:p>
    <w:p w14:paraId="11A48C7D" w14:textId="77777777" w:rsidR="00694A0B" w:rsidRPr="000B2C05" w:rsidRDefault="00694A0B" w:rsidP="00694A0B">
      <w:pPr>
        <w:jc w:val="both"/>
      </w:pPr>
      <w:r w:rsidRPr="000B2C05">
        <w:t xml:space="preserve">Con un titolo così dichiaratamente irriverente il pubblico sa con precisione dove è diretto: </w:t>
      </w:r>
      <w:r w:rsidRPr="000B2C05">
        <w:rPr>
          <w:b/>
          <w:bCs/>
        </w:rPr>
        <w:t>La Bibbia</w:t>
      </w:r>
      <w:r w:rsidRPr="000B2C05">
        <w:t xml:space="preserve"> è il nuovo musical parodia di </w:t>
      </w:r>
      <w:r w:rsidRPr="007B2A4E">
        <w:rPr>
          <w:b/>
          <w:bCs/>
        </w:rPr>
        <w:t>Thomas Centaro</w:t>
      </w:r>
      <w:r w:rsidRPr="000B2C05">
        <w:t xml:space="preserve">, al debutto </w:t>
      </w:r>
      <w:r w:rsidRPr="009308AE">
        <w:rPr>
          <w:b/>
          <w:bCs/>
        </w:rPr>
        <w:t>venerdì 19 e sabato 20 aprile all’</w:t>
      </w:r>
      <w:proofErr w:type="spellStart"/>
      <w:r w:rsidRPr="009308AE">
        <w:rPr>
          <w:b/>
          <w:bCs/>
        </w:rPr>
        <w:t>EcoTeatro</w:t>
      </w:r>
      <w:proofErr w:type="spellEnd"/>
      <w:r w:rsidRPr="009308AE">
        <w:rPr>
          <w:b/>
          <w:bCs/>
        </w:rPr>
        <w:t xml:space="preserve"> di Milano</w:t>
      </w:r>
      <w:r w:rsidRPr="000B2C05">
        <w:t>.</w:t>
      </w:r>
    </w:p>
    <w:p w14:paraId="70AE4E1B" w14:textId="77777777" w:rsidR="00694A0B" w:rsidRPr="00694A0B" w:rsidRDefault="00694A0B" w:rsidP="00694A0B">
      <w:pPr>
        <w:jc w:val="both"/>
      </w:pPr>
      <w:r w:rsidRPr="00694A0B">
        <w:t xml:space="preserve">La trama è piuttosto nota: il Boss ha l’obiettivo di avere una famiglia, e dopo la caduta di Lucy dal Paradise, individua i prescelti che diventeranno i suoi profeti. Nonostante gli interventi degli Archangels, i terrestri si rivelano essere dei totali fallimenti, così si rende necessaria la scelta di inviare suo figlio Jay sulla Terra per trasformare l’odio in amore. </w:t>
      </w:r>
    </w:p>
    <w:p w14:paraId="69F75293" w14:textId="77777777" w:rsidR="00694A0B" w:rsidRPr="000B2C05" w:rsidRDefault="00694A0B" w:rsidP="00694A0B">
      <w:pPr>
        <w:jc w:val="both"/>
        <w:rPr>
          <w:rStyle w:val="A3"/>
        </w:rPr>
      </w:pPr>
      <w:r w:rsidRPr="000B2C05">
        <w:t xml:space="preserve">Cosa si può dire della Bibbia che non sia già stato detto? </w:t>
      </w:r>
      <w:r w:rsidRPr="00380D16">
        <w:rPr>
          <w:b/>
          <w:bCs/>
        </w:rPr>
        <w:t>Esattamente tutto quello che non è stato detto.</w:t>
      </w:r>
      <w:r w:rsidRPr="000B2C05">
        <w:t xml:space="preserve"> L’unicità del musical è nella modalità in cui viene raccontato: non si può certamente riscrivere la storia ma si può pur sempre scrivere un copione. Thomas Centaro, che con i suoi titoli ama scherzare e non prendersi mai troppo sul serio, con La Bibbia si spinge oltre il limite, smontando i canoni accademici e </w:t>
      </w:r>
      <w:r>
        <w:t>ignorando</w:t>
      </w:r>
      <w:r w:rsidRPr="000B2C05">
        <w:t xml:space="preserve"> le sempre più censorie ideologie del politically </w:t>
      </w:r>
      <w:proofErr w:type="spellStart"/>
      <w:r w:rsidRPr="000B2C05">
        <w:t>correct</w:t>
      </w:r>
      <w:proofErr w:type="spellEnd"/>
      <w:r w:rsidRPr="000B2C05">
        <w:t>.</w:t>
      </w:r>
    </w:p>
    <w:p w14:paraId="5FEB5DC7" w14:textId="1A32873C" w:rsidR="00694A0B" w:rsidRPr="000B2C05" w:rsidRDefault="00694A0B" w:rsidP="00694A0B">
      <w:pPr>
        <w:jc w:val="both"/>
      </w:pPr>
      <w:r w:rsidRPr="000B2C05">
        <w:t xml:space="preserve">Nel lungo viaggio dalla Genesi ai Vangeli, senza mai scadere nel blasfemo né nel volgare, la barriera di santità si infrange per </w:t>
      </w:r>
      <w:r w:rsidRPr="00694A0B">
        <w:t>esplorare l’umanità e la personalità dei protagonisti</w:t>
      </w:r>
      <w:r w:rsidRPr="000B2C05">
        <w:t>. Attraverso generi narrativi diversi, il musical diventa dinamico a tal punto da scivolare velocemente dalla commedia alla tragedia, assistendo così ad una recitazione d’insieme farsesca e plateale, poi intima e cinematografica, in un vertiginoso saliscendi di atmosfere che descrive il caos frenetico che è l’umanità.</w:t>
      </w:r>
      <w:r>
        <w:t xml:space="preserve"> </w:t>
      </w:r>
      <w:r w:rsidRPr="000B2C05">
        <w:t xml:space="preserve">Attraverso la sospensione dell’incredulità gli spettatori si calano nella dimensione dell’impossibile in una visione di insieme basata sulla fantasia più estrema: ecco allora che l’autore prende in prestito decine di elementi della cultura pop con omaggi, citazioni e riferimenti a film, opere, musical, programmi televisivi e cartoni animati, dal Truman Show a </w:t>
      </w:r>
      <w:proofErr w:type="spellStart"/>
      <w:r w:rsidRPr="000B2C05">
        <w:t>Hair</w:t>
      </w:r>
      <w:proofErr w:type="spellEnd"/>
      <w:r w:rsidRPr="000B2C05">
        <w:t xml:space="preserve"> passando per il Trono di Spade, Frozen e Sailor Moon. Thomas Centaro racconta La Bibbia attraverso dialoghi frizzanti e 33 canzoni parodiate, da Janet Jackson a Bruno Mars, da Mahmood a Il Volo, da the </w:t>
      </w:r>
      <w:proofErr w:type="spellStart"/>
      <w:r w:rsidRPr="000B2C05">
        <w:t>Weeknd</w:t>
      </w:r>
      <w:proofErr w:type="spellEnd"/>
      <w:r w:rsidRPr="000B2C05">
        <w:t xml:space="preserve"> a Christina Aguilera fino ai </w:t>
      </w:r>
      <w:proofErr w:type="spellStart"/>
      <w:r w:rsidRPr="000B2C05">
        <w:t>Backstreet</w:t>
      </w:r>
      <w:proofErr w:type="spellEnd"/>
      <w:r w:rsidRPr="000B2C05">
        <w:t xml:space="preserve"> Boys. I testi delle canzoni sono stati riadattati in italiano dallo stesso autore e regista, un lavoro lungo e meticolosamente maniacale volto a mantenere l’assonanza con le parole originali.</w:t>
      </w:r>
    </w:p>
    <w:p w14:paraId="48BCE66D" w14:textId="5A7F3395" w:rsidR="00694A0B" w:rsidRPr="000B2C05" w:rsidRDefault="00694A0B" w:rsidP="00694A0B">
      <w:pPr>
        <w:jc w:val="both"/>
      </w:pPr>
      <w:r w:rsidRPr="000B2C05">
        <w:t>Il taglio pop, la sostituzione del magico al sacro, il linguaggio al limite dello slang e il divario anacronistico tra l’ambientazione storica e la colonna sonora non alterano né impoveriscono l’integrità del racconto, al contrario ne esaltano la qualità principale, la modernità</w:t>
      </w:r>
      <w:r>
        <w:t xml:space="preserve"> dei personaggi. </w:t>
      </w:r>
      <w:r w:rsidRPr="000B2C05">
        <w:t xml:space="preserve">Osservare Adamo ed Eva come due concorrenti di un reality, sentir cantare gli angeli brani R&amp;B e seguire </w:t>
      </w:r>
      <w:r w:rsidR="00A7096C">
        <w:t>Jay</w:t>
      </w:r>
      <w:r w:rsidRPr="000B2C05">
        <w:t xml:space="preserve"> e “</w:t>
      </w:r>
      <w:r w:rsidR="00A7096C">
        <w:t>I</w:t>
      </w:r>
      <w:r w:rsidRPr="000B2C05">
        <w:t xml:space="preserve"> 12 </w:t>
      </w:r>
      <w:r w:rsidR="00A7096C">
        <w:t>F</w:t>
      </w:r>
      <w:r w:rsidRPr="000B2C05">
        <w:t xml:space="preserve">ollower” in tournée come fossero una boyband, porta il pubblico ad un piano di lettura stratificato, che diverte con leggerezza conquistando anche i gusti più esigenti. </w:t>
      </w:r>
    </w:p>
    <w:p w14:paraId="7371BEA5" w14:textId="79E861AC" w:rsidR="00694A0B" w:rsidRDefault="00694A0B" w:rsidP="00694A0B">
      <w:pPr>
        <w:jc w:val="both"/>
      </w:pPr>
      <w:r w:rsidRPr="000B2C05">
        <w:t xml:space="preserve">La Bibbia è un musical Made in </w:t>
      </w:r>
      <w:proofErr w:type="spellStart"/>
      <w:r w:rsidRPr="000B2C05">
        <w:t>Italy</w:t>
      </w:r>
      <w:proofErr w:type="spellEnd"/>
      <w:r w:rsidRPr="000B2C05">
        <w:t>, evento sufficientemente raro sui palcoscenici di casa nostra, costato cinque anni di lavoro descritti nel documentario dal titolo “Nel Bene e nel Male” disponibile su YouTube.</w:t>
      </w:r>
      <w:r>
        <w:t xml:space="preserve"> </w:t>
      </w:r>
      <w:r w:rsidRPr="000B2C05">
        <w:t>La Bibbia viene rispolverata, restaurata e ricolorata con 1</w:t>
      </w:r>
      <w:r w:rsidR="00E115A0">
        <w:t>5</w:t>
      </w:r>
      <w:r w:rsidRPr="000B2C05">
        <w:t xml:space="preserve"> attori, 7 ballerini, 33 canzoni, 40 scene, oltre 70 ambienti digitali e 90 costumi</w:t>
      </w:r>
      <w:r>
        <w:t>.</w:t>
      </w:r>
      <w:r w:rsidRPr="000B2C05">
        <w:t xml:space="preserve"> Con </w:t>
      </w:r>
      <w:r>
        <w:t>l</w:t>
      </w:r>
      <w:r w:rsidRPr="000B2C05">
        <w:t xml:space="preserve">e coreografie di Bruno </w:t>
      </w:r>
      <w:proofErr w:type="spellStart"/>
      <w:r w:rsidRPr="000B2C05">
        <w:t>Giotta</w:t>
      </w:r>
      <w:proofErr w:type="spellEnd"/>
      <w:r w:rsidRPr="000B2C05">
        <w:t xml:space="preserve">, </w:t>
      </w:r>
      <w:r>
        <w:t xml:space="preserve">gli arrangiamenti di Elena Centaro e </w:t>
      </w:r>
      <w:r w:rsidRPr="000B2C05">
        <w:t>la direzione dei cori di Claudio Albertini</w:t>
      </w:r>
      <w:r>
        <w:t>,</w:t>
      </w:r>
      <w:r w:rsidRPr="000B2C05">
        <w:t xml:space="preserve"> </w:t>
      </w:r>
      <w:r>
        <w:t>i</w:t>
      </w:r>
      <w:r w:rsidRPr="000B2C05">
        <w:t xml:space="preserve">l cast di straordinari attori e performer </w:t>
      </w:r>
      <w:r>
        <w:t xml:space="preserve">è pronto a travolgere il pubblico con un’ondata di risate e buonumore, </w:t>
      </w:r>
      <w:r w:rsidRPr="000B2C05">
        <w:t>per un’esperienza teatrale unica nel suo genere.</w:t>
      </w:r>
      <w:r>
        <w:t xml:space="preserve"> </w:t>
      </w:r>
      <w:r w:rsidRPr="000B2C05">
        <w:t>Perdersi “La Bibbia” sarebbe… un vero peccato!</w:t>
      </w:r>
    </w:p>
    <w:p w14:paraId="6DABB2E1" w14:textId="45375DDD" w:rsidR="00694A0B" w:rsidRDefault="00694A0B" w:rsidP="00694A0B">
      <w:pPr>
        <w:jc w:val="both"/>
      </w:pPr>
      <w:r w:rsidRPr="000B2C05">
        <w:lastRenderedPageBreak/>
        <w:t xml:space="preserve">Prevendite </w:t>
      </w:r>
      <w:proofErr w:type="spellStart"/>
      <w:r w:rsidRPr="000B2C05">
        <w:t>Vivaticket</w:t>
      </w:r>
      <w:proofErr w:type="spellEnd"/>
      <w:r w:rsidRPr="000B2C05">
        <w:t>. Maggiori informazioni sul sito ufficiale del musical</w:t>
      </w:r>
      <w:r>
        <w:t xml:space="preserve"> </w:t>
      </w:r>
      <w:hyperlink r:id="rId8" w:history="1">
        <w:r w:rsidRPr="003A0E49">
          <w:rPr>
            <w:rStyle w:val="Collegamentoipertestuale"/>
          </w:rPr>
          <w:t>www.thomascentaro.com/labibbia/</w:t>
        </w:r>
      </w:hyperlink>
    </w:p>
    <w:p w14:paraId="19A0B0FE" w14:textId="77777777" w:rsidR="00DE2DA0" w:rsidRDefault="00DE2DA0" w:rsidP="00DE2DA0">
      <w:pPr>
        <w:pStyle w:val="Nessunaspaziatura"/>
        <w:pBdr>
          <w:bottom w:val="single" w:sz="6" w:space="1" w:color="auto"/>
        </w:pBdr>
        <w:jc w:val="center"/>
      </w:pPr>
    </w:p>
    <w:p w14:paraId="18390C52" w14:textId="77777777" w:rsidR="00DE2DA0" w:rsidRDefault="00DE2DA0" w:rsidP="00DE2DA0">
      <w:pPr>
        <w:pStyle w:val="Nessunaspaziatura"/>
        <w:jc w:val="center"/>
      </w:pPr>
    </w:p>
    <w:p w14:paraId="4CA7C5FD" w14:textId="16CFC4B8" w:rsidR="009308AE" w:rsidRPr="009308AE" w:rsidRDefault="009308AE" w:rsidP="004F4E62">
      <w:pPr>
        <w:pStyle w:val="Titolo2"/>
        <w:jc w:val="center"/>
      </w:pPr>
      <w:r w:rsidRPr="009308AE">
        <w:t>NOTA PER I SIGG. GIORNALISTI</w:t>
      </w:r>
    </w:p>
    <w:p w14:paraId="3DBC1769" w14:textId="77777777" w:rsidR="007B2A4E" w:rsidRDefault="009308AE" w:rsidP="007B2A4E">
      <w:pPr>
        <w:pStyle w:val="Nessunaspaziatura"/>
        <w:jc w:val="center"/>
        <w:rPr>
          <w:bCs/>
        </w:rPr>
      </w:pPr>
      <w:r w:rsidRPr="009308AE">
        <w:rPr>
          <w:bCs/>
        </w:rPr>
        <w:t>Press Kit, immagini e video</w:t>
      </w:r>
      <w:r>
        <w:rPr>
          <w:bCs/>
        </w:rPr>
        <w:t xml:space="preserve"> sono </w:t>
      </w:r>
      <w:r w:rsidRPr="009308AE">
        <w:rPr>
          <w:bCs/>
        </w:rPr>
        <w:t xml:space="preserve">disponibili </w:t>
      </w:r>
      <w:r>
        <w:rPr>
          <w:bCs/>
        </w:rPr>
        <w:t>online</w:t>
      </w:r>
    </w:p>
    <w:p w14:paraId="0A72EB9A" w14:textId="14528B71" w:rsidR="009308AE" w:rsidRDefault="009308AE" w:rsidP="007B2A4E">
      <w:pPr>
        <w:pStyle w:val="Nessunaspaziatura"/>
        <w:jc w:val="center"/>
        <w:rPr>
          <w:bCs/>
        </w:rPr>
      </w:pPr>
      <w:r>
        <w:rPr>
          <w:bCs/>
        </w:rPr>
        <w:t xml:space="preserve">a questo link: </w:t>
      </w:r>
      <w:hyperlink r:id="rId9" w:history="1">
        <w:r w:rsidRPr="003A0E49">
          <w:rPr>
            <w:rStyle w:val="Collegamentoipertestuale"/>
            <w:bCs/>
          </w:rPr>
          <w:t>www.thomascentaro.com/media-kit/</w:t>
        </w:r>
      </w:hyperlink>
    </w:p>
    <w:p w14:paraId="2BE1D3C5" w14:textId="77777777" w:rsidR="009308AE" w:rsidRDefault="009308AE" w:rsidP="005F14CF">
      <w:pPr>
        <w:pStyle w:val="Nessunaspaziatura"/>
        <w:rPr>
          <w:bCs/>
        </w:rPr>
      </w:pPr>
    </w:p>
    <w:p w14:paraId="32E2B3A2" w14:textId="5CB1853E" w:rsidR="007B2A4E" w:rsidRDefault="00DC6597" w:rsidP="007B2A4E">
      <w:pPr>
        <w:pStyle w:val="Titolo2"/>
        <w:jc w:val="center"/>
      </w:pPr>
      <w:r>
        <w:t>PER INTERVISTE, OSPITATE E PUBBLICAZIONI</w:t>
      </w:r>
    </w:p>
    <w:p w14:paraId="4FC26A0D" w14:textId="75FFD829" w:rsidR="007B2A4E" w:rsidRDefault="00DC6597" w:rsidP="007B2A4E">
      <w:pPr>
        <w:pStyle w:val="Nessunaspaziatura"/>
        <w:jc w:val="center"/>
        <w:rPr>
          <w:bCs/>
        </w:rPr>
      </w:pPr>
      <w:r>
        <w:rPr>
          <w:bCs/>
        </w:rPr>
        <w:t>CLAUDIA GROHOVAZ (press)</w:t>
      </w:r>
    </w:p>
    <w:p w14:paraId="715EA5B2" w14:textId="0039F601" w:rsidR="007B2A4E" w:rsidRPr="009308AE" w:rsidRDefault="00983E23" w:rsidP="00DC6597">
      <w:pPr>
        <w:pStyle w:val="Nessunaspaziatura"/>
        <w:jc w:val="center"/>
        <w:rPr>
          <w:bCs/>
        </w:rPr>
      </w:pPr>
      <w:r>
        <w:rPr>
          <w:bCs/>
        </w:rPr>
        <w:t xml:space="preserve">Mail: </w:t>
      </w:r>
      <w:hyperlink r:id="rId10" w:history="1">
        <w:r w:rsidR="00DC6597" w:rsidRPr="00387898">
          <w:rPr>
            <w:rStyle w:val="Collegamentoipertestuale"/>
            <w:bCs/>
          </w:rPr>
          <w:t>claudia.grohovaz@gmail.com</w:t>
        </w:r>
      </w:hyperlink>
      <w:r w:rsidR="00DC6597">
        <w:rPr>
          <w:bCs/>
        </w:rPr>
        <w:t xml:space="preserve"> </w:t>
      </w:r>
    </w:p>
    <w:sectPr w:rsidR="007B2A4E" w:rsidRPr="009308A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38AE" w14:textId="77777777" w:rsidR="002A2544" w:rsidRDefault="002A2544" w:rsidP="006C3398">
      <w:pPr>
        <w:spacing w:after="0" w:line="240" w:lineRule="auto"/>
      </w:pPr>
      <w:r>
        <w:separator/>
      </w:r>
    </w:p>
  </w:endnote>
  <w:endnote w:type="continuationSeparator" w:id="0">
    <w:p w14:paraId="336DC3B2" w14:textId="77777777" w:rsidR="002A2544" w:rsidRDefault="002A2544" w:rsidP="006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altName w:val="Futura Book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8EF4" w14:textId="5A253841" w:rsidR="00694A0B" w:rsidRPr="00694A0B" w:rsidRDefault="00000000" w:rsidP="00694A0B">
    <w:pPr>
      <w:pStyle w:val="Pidipagina"/>
      <w:tabs>
        <w:tab w:val="left" w:pos="720"/>
      </w:tabs>
      <w:jc w:val="center"/>
    </w:pPr>
    <w:hyperlink r:id="rId1" w:history="1">
      <w:r w:rsidR="00694A0B" w:rsidRPr="003A0E49">
        <w:rPr>
          <w:rStyle w:val="Collegamentoipertestuale"/>
        </w:rPr>
        <w:t>www.thomascentaro.com/labibbia/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951C" w14:textId="77777777" w:rsidR="002A2544" w:rsidRDefault="002A2544" w:rsidP="006C3398">
      <w:pPr>
        <w:spacing w:after="0" w:line="240" w:lineRule="auto"/>
      </w:pPr>
      <w:r>
        <w:separator/>
      </w:r>
    </w:p>
  </w:footnote>
  <w:footnote w:type="continuationSeparator" w:id="0">
    <w:p w14:paraId="1E2EEF9C" w14:textId="77777777" w:rsidR="002A2544" w:rsidRDefault="002A2544" w:rsidP="006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4996" w14:textId="603F931A" w:rsidR="006C3398" w:rsidRPr="009C3549" w:rsidRDefault="006C3398" w:rsidP="006C3398">
    <w:pPr>
      <w:pStyle w:val="Intestazione"/>
      <w:jc w:val="center"/>
      <w:rPr>
        <w:i/>
        <w:sz w:val="18"/>
        <w:szCs w:val="18"/>
      </w:rPr>
    </w:pPr>
    <w:r w:rsidRPr="009C3549">
      <w:rPr>
        <w:i/>
        <w:sz w:val="18"/>
        <w:szCs w:val="18"/>
      </w:rPr>
      <w:t>COMUNICATO</w:t>
    </w:r>
    <w:r w:rsidR="00694A0B">
      <w:rPr>
        <w:i/>
        <w:sz w:val="18"/>
        <w:szCs w:val="18"/>
      </w:rPr>
      <w:t xml:space="preserve"> 1</w:t>
    </w:r>
  </w:p>
  <w:p w14:paraId="010737FC" w14:textId="77777777" w:rsidR="006C3398" w:rsidRDefault="006C3398" w:rsidP="006C339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1A44"/>
    <w:multiLevelType w:val="hybridMultilevel"/>
    <w:tmpl w:val="C97AD98C"/>
    <w:lvl w:ilvl="0" w:tplc="3AA41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37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78"/>
    <w:rsid w:val="0003049D"/>
    <w:rsid w:val="000652A0"/>
    <w:rsid w:val="00071742"/>
    <w:rsid w:val="000C5933"/>
    <w:rsid w:val="000F1402"/>
    <w:rsid w:val="001248EA"/>
    <w:rsid w:val="00142A5A"/>
    <w:rsid w:val="00194882"/>
    <w:rsid w:val="001D5761"/>
    <w:rsid w:val="002816FC"/>
    <w:rsid w:val="002973C3"/>
    <w:rsid w:val="002A2544"/>
    <w:rsid w:val="002A655A"/>
    <w:rsid w:val="002B11E8"/>
    <w:rsid w:val="002D3B45"/>
    <w:rsid w:val="00305B8E"/>
    <w:rsid w:val="003174D5"/>
    <w:rsid w:val="00335558"/>
    <w:rsid w:val="0036716E"/>
    <w:rsid w:val="00387B7B"/>
    <w:rsid w:val="003C4FCA"/>
    <w:rsid w:val="003D4268"/>
    <w:rsid w:val="00430793"/>
    <w:rsid w:val="00433F21"/>
    <w:rsid w:val="004403A7"/>
    <w:rsid w:val="00483280"/>
    <w:rsid w:val="004F4E62"/>
    <w:rsid w:val="0056573D"/>
    <w:rsid w:val="005C7A77"/>
    <w:rsid w:val="005E6F84"/>
    <w:rsid w:val="005F14CF"/>
    <w:rsid w:val="006125A8"/>
    <w:rsid w:val="00667E4B"/>
    <w:rsid w:val="0068146A"/>
    <w:rsid w:val="00694A0B"/>
    <w:rsid w:val="006C3398"/>
    <w:rsid w:val="006D0B73"/>
    <w:rsid w:val="006D6C6C"/>
    <w:rsid w:val="006F6CA7"/>
    <w:rsid w:val="00745A12"/>
    <w:rsid w:val="00753FE6"/>
    <w:rsid w:val="007560B5"/>
    <w:rsid w:val="007A69C3"/>
    <w:rsid w:val="007B2A4E"/>
    <w:rsid w:val="007C4DFE"/>
    <w:rsid w:val="007C73C3"/>
    <w:rsid w:val="007F65DD"/>
    <w:rsid w:val="0084525C"/>
    <w:rsid w:val="0086336B"/>
    <w:rsid w:val="008D46CD"/>
    <w:rsid w:val="009308AE"/>
    <w:rsid w:val="009648B6"/>
    <w:rsid w:val="00982263"/>
    <w:rsid w:val="00983E23"/>
    <w:rsid w:val="00A7096C"/>
    <w:rsid w:val="00A75056"/>
    <w:rsid w:val="00AB686C"/>
    <w:rsid w:val="00AD68CA"/>
    <w:rsid w:val="00B113C3"/>
    <w:rsid w:val="00B15CC9"/>
    <w:rsid w:val="00B51FAF"/>
    <w:rsid w:val="00B5603D"/>
    <w:rsid w:val="00BB3521"/>
    <w:rsid w:val="00C20B3D"/>
    <w:rsid w:val="00C24CC9"/>
    <w:rsid w:val="00CB3879"/>
    <w:rsid w:val="00CC0BF5"/>
    <w:rsid w:val="00D03843"/>
    <w:rsid w:val="00D35E56"/>
    <w:rsid w:val="00D561DD"/>
    <w:rsid w:val="00D62D77"/>
    <w:rsid w:val="00D81F0A"/>
    <w:rsid w:val="00DB377A"/>
    <w:rsid w:val="00DC1118"/>
    <w:rsid w:val="00DC6597"/>
    <w:rsid w:val="00DE2DA0"/>
    <w:rsid w:val="00DE6370"/>
    <w:rsid w:val="00E03FF1"/>
    <w:rsid w:val="00E115A0"/>
    <w:rsid w:val="00E177A6"/>
    <w:rsid w:val="00E41EC1"/>
    <w:rsid w:val="00E737D8"/>
    <w:rsid w:val="00E74488"/>
    <w:rsid w:val="00E77974"/>
    <w:rsid w:val="00E96F99"/>
    <w:rsid w:val="00EC3BAF"/>
    <w:rsid w:val="00EE5F78"/>
    <w:rsid w:val="00F34D72"/>
    <w:rsid w:val="00F96181"/>
    <w:rsid w:val="00FA07F5"/>
    <w:rsid w:val="00FB3E0F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125D"/>
  <w15:chartTrackingRefBased/>
  <w15:docId w15:val="{2D73793E-4792-4F78-A8EF-F2D2209C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4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05B8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3079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30793"/>
    <w:rPr>
      <w:i/>
      <w:iCs/>
    </w:rPr>
  </w:style>
  <w:style w:type="paragraph" w:customStyle="1" w:styleId="xmsonormal">
    <w:name w:val="x_msonormal"/>
    <w:basedOn w:val="Normale"/>
    <w:rsid w:val="0043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398"/>
  </w:style>
  <w:style w:type="paragraph" w:styleId="Pidipagina">
    <w:name w:val="footer"/>
    <w:basedOn w:val="Normale"/>
    <w:link w:val="PidipaginaCarattere"/>
    <w:uiPriority w:val="99"/>
    <w:unhideWhenUsed/>
    <w:rsid w:val="006C3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398"/>
  </w:style>
  <w:style w:type="paragraph" w:styleId="Nessunaspaziatura">
    <w:name w:val="No Spacing"/>
    <w:uiPriority w:val="1"/>
    <w:qFormat/>
    <w:rsid w:val="00142A5A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753FE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7075"/>
    <w:rPr>
      <w:color w:val="954F72" w:themeColor="followedHyperlink"/>
      <w:u w:val="single"/>
    </w:rPr>
  </w:style>
  <w:style w:type="character" w:customStyle="1" w:styleId="A3">
    <w:name w:val="A3"/>
    <w:uiPriority w:val="99"/>
    <w:rsid w:val="00694A0B"/>
    <w:rPr>
      <w:rFonts w:cs="Futura Book"/>
      <w:color w:val="211D1E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4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centaro.com/labibb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audia.grohova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omascentaro.com/media-k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mascentaro.com/labibb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536B-854B-42F0-B2FF-FE3EDFA4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Centaro</dc:creator>
  <cp:keywords/>
  <dc:description/>
  <cp:lastModifiedBy>Thomas Centaro</cp:lastModifiedBy>
  <cp:revision>2</cp:revision>
  <dcterms:created xsi:type="dcterms:W3CDTF">2024-03-20T11:58:00Z</dcterms:created>
  <dcterms:modified xsi:type="dcterms:W3CDTF">2024-03-20T11:58:00Z</dcterms:modified>
</cp:coreProperties>
</file>